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庆祝建党</w:t>
      </w:r>
      <w:r>
        <w:rPr>
          <w:rFonts w:hint="eastAsia" w:ascii="方正小标宋简体" w:hAnsi="方正小标宋简体" w:eastAsia="方正小标宋简体" w:cs="方正小标宋简体"/>
          <w:sz w:val="44"/>
          <w:szCs w:val="44"/>
          <w:lang w:val="en-US" w:eastAsia="zh-CN"/>
        </w:rPr>
        <w:t>100周年暨6</w:t>
      </w:r>
      <w:r>
        <w:rPr>
          <w:rFonts w:hint="eastAsia" w:ascii="方正小标宋简体" w:hAnsi="方正小标宋简体" w:eastAsia="方正小标宋简体" w:cs="方正小标宋简体"/>
          <w:sz w:val="44"/>
          <w:szCs w:val="44"/>
        </w:rPr>
        <w:t>月</w:t>
      </w:r>
      <w:r>
        <w:rPr>
          <w:rFonts w:hint="eastAsia" w:ascii="方正小标宋简体" w:hAnsi="方正小标宋简体" w:eastAsia="方正小标宋简体" w:cs="方正小标宋简体"/>
          <w:sz w:val="44"/>
          <w:szCs w:val="44"/>
          <w:lang w:eastAsia="zh-CN"/>
        </w:rPr>
        <w:t>份</w:t>
      </w:r>
      <w:r>
        <w:rPr>
          <w:rFonts w:hint="eastAsia" w:ascii="方正小标宋简体" w:hAnsi="方正小标宋简体" w:eastAsia="方正小标宋简体" w:cs="方正小标宋简体"/>
          <w:sz w:val="44"/>
          <w:szCs w:val="44"/>
        </w:rPr>
        <w:t>主题党日活动方案</w:t>
      </w:r>
    </w:p>
    <w:p>
      <w:pPr>
        <w:spacing w:line="520" w:lineRule="exact"/>
        <w:jc w:val="center"/>
        <w:rPr>
          <w:rFonts w:hint="eastAsia" w:ascii="楷体" w:hAnsi="楷体" w:eastAsia="楷体" w:cs="楷体"/>
          <w:sz w:val="32"/>
          <w:szCs w:val="32"/>
        </w:rPr>
      </w:pPr>
      <w:r>
        <w:rPr>
          <w:rFonts w:hint="eastAsia" w:ascii="楷体" w:hAnsi="楷体" w:eastAsia="楷体" w:cs="楷体"/>
          <w:sz w:val="32"/>
          <w:szCs w:val="32"/>
        </w:rPr>
        <w:t>区统计局机关党支部</w:t>
      </w:r>
    </w:p>
    <w:p>
      <w:pPr>
        <w:spacing w:line="520" w:lineRule="exact"/>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(2021年6月24日）</w:t>
      </w:r>
    </w:p>
    <w:p>
      <w:pPr>
        <w:spacing w:line="520" w:lineRule="exact"/>
        <w:jc w:val="center"/>
        <w:rPr>
          <w:rFonts w:hint="eastAsia" w:ascii="方正小标宋简体" w:hAnsi="方正小标宋简体" w:eastAsia="方正小标宋简体" w:cs="方正小标宋简体"/>
          <w:sz w:val="44"/>
          <w:szCs w:val="44"/>
        </w:rPr>
      </w:pP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为隆重</w:t>
      </w:r>
      <w:r>
        <w:rPr>
          <w:rFonts w:hint="eastAsia" w:ascii="仿宋_GB2312" w:hAnsi="仿宋_GB2312" w:eastAsia="仿宋_GB2312" w:cs="仿宋_GB2312"/>
          <w:sz w:val="32"/>
          <w:szCs w:val="32"/>
        </w:rPr>
        <w:t>庆祝中国共产党成立100周年，</w:t>
      </w:r>
      <w:r>
        <w:rPr>
          <w:rFonts w:hint="eastAsia" w:ascii="仿宋_GB2312" w:hAnsi="仿宋_GB2312" w:eastAsia="仿宋_GB2312" w:cs="仿宋_GB2312"/>
          <w:sz w:val="32"/>
          <w:szCs w:val="32"/>
          <w:lang w:eastAsia="zh-CN"/>
        </w:rPr>
        <w:t>重温苦难辉煌历史，将“学史力行”落到实处，</w:t>
      </w:r>
      <w:r>
        <w:rPr>
          <w:rFonts w:hint="eastAsia" w:ascii="仿宋_GB2312" w:hAnsi="仿宋_GB2312" w:eastAsia="仿宋_GB2312" w:cs="仿宋_GB2312"/>
          <w:sz w:val="32"/>
          <w:szCs w:val="32"/>
        </w:rPr>
        <w:t>增强</w:t>
      </w:r>
      <w:r>
        <w:rPr>
          <w:rFonts w:hint="eastAsia" w:ascii="仿宋_GB2312" w:hAnsi="仿宋_GB2312" w:eastAsia="仿宋_GB2312" w:cs="仿宋_GB2312"/>
          <w:sz w:val="32"/>
          <w:szCs w:val="32"/>
          <w:lang w:eastAsia="zh-CN"/>
        </w:rPr>
        <w:t>机关支部的</w:t>
      </w:r>
      <w:r>
        <w:rPr>
          <w:rFonts w:hint="eastAsia" w:ascii="仿宋_GB2312" w:hAnsi="仿宋_GB2312" w:eastAsia="仿宋_GB2312" w:cs="仿宋_GB2312"/>
          <w:sz w:val="32"/>
          <w:szCs w:val="32"/>
        </w:rPr>
        <w:t>战斗堡垒作用和党员先锋模范作用，</w:t>
      </w:r>
      <w:r>
        <w:rPr>
          <w:rFonts w:hint="eastAsia" w:ascii="仿宋_GB2312" w:hAnsi="仿宋_GB2312" w:eastAsia="仿宋_GB2312" w:cs="仿宋_GB2312"/>
          <w:sz w:val="32"/>
          <w:szCs w:val="32"/>
          <w:lang w:eastAsia="zh-CN"/>
        </w:rPr>
        <w:t>决定开展庆祝建党</w:t>
      </w:r>
      <w:r>
        <w:rPr>
          <w:rFonts w:hint="eastAsia" w:ascii="仿宋_GB2312" w:hAnsi="仿宋_GB2312" w:eastAsia="仿宋_GB2312" w:cs="仿宋_GB2312"/>
          <w:sz w:val="32"/>
          <w:szCs w:val="32"/>
          <w:lang w:val="en-US" w:eastAsia="zh-CN"/>
        </w:rPr>
        <w:t>100周年暨6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份</w:t>
      </w:r>
      <w:r>
        <w:rPr>
          <w:rFonts w:hint="eastAsia" w:ascii="仿宋_GB2312" w:hAnsi="仿宋_GB2312" w:eastAsia="仿宋_GB2312" w:cs="仿宋_GB2312"/>
          <w:sz w:val="32"/>
          <w:szCs w:val="32"/>
        </w:rPr>
        <w:t>主题党日活动，</w:t>
      </w:r>
      <w:r>
        <w:rPr>
          <w:rFonts w:hint="eastAsia" w:ascii="仿宋_GB2312" w:hAnsi="仿宋_GB2312" w:eastAsia="仿宋_GB2312" w:cs="仿宋_GB2312"/>
          <w:sz w:val="32"/>
          <w:szCs w:val="32"/>
          <w:lang w:eastAsia="zh-CN"/>
        </w:rPr>
        <w:t>具体方案如下。</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活动</w:t>
      </w:r>
      <w:r>
        <w:rPr>
          <w:rFonts w:hint="eastAsia" w:ascii="仿宋_GB2312" w:hAnsi="仿宋_GB2312" w:eastAsia="仿宋_GB2312" w:cs="仿宋_GB2312"/>
          <w:b/>
          <w:bCs/>
          <w:sz w:val="32"/>
          <w:szCs w:val="32"/>
        </w:rPr>
        <w:t>时间</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 xml:space="preserve">日 </w:t>
      </w:r>
    </w:p>
    <w:p>
      <w:pPr>
        <w:spacing w:line="520" w:lineRule="exact"/>
        <w:ind w:firstLine="643" w:firstLineChars="200"/>
        <w:rPr>
          <w:rFonts w:hint="eastAsia" w:ascii="仿宋_GB2312" w:eastAsia="仿宋_GB2312"/>
          <w:sz w:val="32"/>
          <w:szCs w:val="32"/>
          <w:lang w:eastAsia="zh-CN"/>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活动</w:t>
      </w:r>
      <w:r>
        <w:rPr>
          <w:rFonts w:hint="eastAsia" w:ascii="仿宋_GB2312" w:hAnsi="仿宋_GB2312" w:eastAsia="仿宋_GB2312" w:cs="仿宋_GB2312"/>
          <w:b/>
          <w:bCs/>
          <w:sz w:val="32"/>
          <w:szCs w:val="32"/>
        </w:rPr>
        <w:t>地点</w:t>
      </w:r>
      <w:r>
        <w:rPr>
          <w:rFonts w:hint="eastAsia" w:ascii="仿宋_GB2312" w:hAnsi="仿宋_GB2312" w:eastAsia="仿宋_GB2312" w:cs="仿宋_GB2312"/>
          <w:sz w:val="32"/>
          <w:szCs w:val="32"/>
        </w:rPr>
        <w:t>：</w:t>
      </w:r>
      <w:r>
        <w:rPr>
          <w:rFonts w:hint="eastAsia" w:ascii="仿宋_GB2312" w:eastAsia="仿宋_GB2312"/>
          <w:sz w:val="32"/>
          <w:szCs w:val="32"/>
          <w:lang w:val="en-US" w:eastAsia="zh-CN"/>
        </w:rPr>
        <w:t>周谷城</w:t>
      </w:r>
      <w:r>
        <w:rPr>
          <w:rFonts w:hint="eastAsia" w:ascii="仿宋_GB2312" w:eastAsia="仿宋_GB2312"/>
          <w:sz w:val="32"/>
          <w:szCs w:val="32"/>
          <w:lang w:eastAsia="zh-CN"/>
        </w:rPr>
        <w:t>故居、</w:t>
      </w:r>
      <w:r>
        <w:rPr>
          <w:rFonts w:hint="eastAsia" w:ascii="仿宋_GB2312" w:eastAsia="仿宋_GB2312"/>
          <w:sz w:val="32"/>
          <w:szCs w:val="32"/>
          <w:lang w:val="en-US" w:eastAsia="zh-CN"/>
        </w:rPr>
        <w:t>一碑五馆、</w:t>
      </w:r>
      <w:r>
        <w:rPr>
          <w:rFonts w:hint="eastAsia" w:ascii="仿宋_GB2312" w:eastAsia="仿宋_GB2312"/>
          <w:sz w:val="32"/>
          <w:szCs w:val="32"/>
          <w:lang w:eastAsia="zh-CN"/>
        </w:rPr>
        <w:t>智慧农业第一村</w:t>
      </w:r>
    </w:p>
    <w:p>
      <w:pPr>
        <w:spacing w:line="52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eastAsia="zh-CN"/>
        </w:rPr>
        <w:t>活动</w:t>
      </w:r>
      <w:r>
        <w:rPr>
          <w:rFonts w:hint="eastAsia" w:ascii="仿宋_GB2312" w:hAnsi="仿宋_GB2312" w:eastAsia="仿宋_GB2312" w:cs="仿宋_GB2312"/>
          <w:b/>
          <w:bCs/>
          <w:sz w:val="32"/>
          <w:szCs w:val="32"/>
        </w:rPr>
        <w:t>主题</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“学史</w:t>
      </w:r>
      <w:r>
        <w:rPr>
          <w:rFonts w:hint="eastAsia" w:ascii="Times New Roman" w:hAnsi="Times New Roman" w:eastAsia="仿宋_GB2312" w:cs="Times New Roman"/>
          <w:sz w:val="32"/>
          <w:szCs w:val="32"/>
          <w:lang w:eastAsia="zh-CN"/>
        </w:rPr>
        <w:t>力行</w:t>
      </w:r>
      <w:r>
        <w:rPr>
          <w:rFonts w:ascii="Times New Roman" w:hAnsi="Times New Roman" w:eastAsia="仿宋_GB2312" w:cs="Times New Roman"/>
          <w:sz w:val="32"/>
          <w:szCs w:val="32"/>
        </w:rPr>
        <w:t>”</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四、参加人员</w:t>
      </w:r>
      <w:r>
        <w:rPr>
          <w:rFonts w:hint="eastAsia" w:ascii="仿宋_GB2312" w:hAnsi="仿宋_GB2312" w:eastAsia="仿宋_GB2312" w:cs="仿宋_GB2312"/>
          <w:sz w:val="32"/>
          <w:szCs w:val="32"/>
        </w:rPr>
        <w:t>：局机关全体党员、群众代表</w:t>
      </w:r>
    </w:p>
    <w:p>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五、活动安排</w:t>
      </w:r>
    </w:p>
    <w:p>
      <w:pPr>
        <w:spacing w:line="600" w:lineRule="exact"/>
        <w:ind w:firstLine="640" w:firstLineChars="200"/>
        <w:rPr>
          <w:rFonts w:hint="eastAsia" w:ascii="楷体" w:hAnsi="楷体" w:eastAsia="楷体" w:cs="楷体"/>
          <w:sz w:val="32"/>
          <w:szCs w:val="32"/>
          <w:shd w:val="clear" w:color="auto" w:fill="FFFFFF"/>
          <w:lang w:eastAsia="zh-CN"/>
        </w:rPr>
      </w:pPr>
      <w:r>
        <w:rPr>
          <w:rFonts w:hint="eastAsia" w:ascii="楷体" w:hAnsi="楷体" w:eastAsia="楷体" w:cs="楷体"/>
          <w:sz w:val="32"/>
          <w:szCs w:val="32"/>
          <w:shd w:val="clear" w:color="auto" w:fill="FFFFFF"/>
        </w:rPr>
        <w:t>（一）</w:t>
      </w:r>
      <w:r>
        <w:rPr>
          <w:rFonts w:hint="eastAsia" w:ascii="楷体" w:hAnsi="楷体" w:eastAsia="楷体" w:cs="楷体"/>
          <w:sz w:val="32"/>
          <w:szCs w:val="32"/>
          <w:shd w:val="clear" w:color="auto" w:fill="FFFFFF"/>
          <w:lang w:eastAsia="zh-CN"/>
        </w:rPr>
        <w:t>重温</w:t>
      </w:r>
      <w:r>
        <w:rPr>
          <w:rFonts w:hint="eastAsia" w:ascii="楷体" w:hAnsi="楷体" w:eastAsia="楷体" w:cs="楷体"/>
          <w:sz w:val="32"/>
          <w:szCs w:val="32"/>
          <w:shd w:val="clear" w:color="auto" w:fill="FFFFFF"/>
        </w:rPr>
        <w:t>一次</w:t>
      </w:r>
      <w:r>
        <w:rPr>
          <w:rFonts w:hint="eastAsia" w:ascii="楷体" w:hAnsi="楷体" w:eastAsia="楷体" w:cs="楷体"/>
          <w:sz w:val="32"/>
          <w:szCs w:val="32"/>
          <w:shd w:val="clear" w:color="auto" w:fill="FFFFFF"/>
          <w:lang w:eastAsia="zh-CN"/>
        </w:rPr>
        <w:t>入党誓词</w:t>
      </w:r>
    </w:p>
    <w:p>
      <w:pPr>
        <w:ind w:firstLine="640" w:firstLineChars="200"/>
        <w:rPr>
          <w:rFonts w:ascii="楷体" w:hAnsi="楷体" w:eastAsia="楷体" w:cs="楷体"/>
          <w:sz w:val="32"/>
          <w:szCs w:val="32"/>
          <w:shd w:val="clear" w:color="auto" w:fill="FFFFFF"/>
        </w:rPr>
      </w:pPr>
      <w:r>
        <w:rPr>
          <w:rFonts w:hint="eastAsia" w:ascii="仿宋_GB2312" w:hAnsi="仿宋_GB2312" w:eastAsia="仿宋_GB2312" w:cs="仿宋_GB2312"/>
          <w:sz w:val="32"/>
          <w:szCs w:val="32"/>
          <w:shd w:val="clear" w:color="auto" w:fill="FFFFFF"/>
          <w:lang w:eastAsia="zh-CN"/>
        </w:rPr>
        <w:t>在“</w:t>
      </w:r>
      <w:r>
        <w:rPr>
          <w:rFonts w:hint="eastAsia" w:ascii="仿宋_GB2312" w:eastAsia="仿宋_GB2312"/>
          <w:sz w:val="32"/>
          <w:szCs w:val="32"/>
          <w:lang w:val="en-US" w:eastAsia="zh-CN"/>
        </w:rPr>
        <w:t>一碑五馆”重温入党誓词</w:t>
      </w:r>
      <w:r>
        <w:rPr>
          <w:rFonts w:hint="eastAsia" w:ascii="仿宋_GB2312" w:hAnsi="仿宋_GB2312" w:eastAsia="仿宋_GB2312" w:cs="仿宋_GB2312"/>
          <w:sz w:val="32"/>
          <w:szCs w:val="32"/>
          <w:shd w:val="clear" w:color="auto" w:fill="FFFFFF"/>
        </w:rPr>
        <w:t xml:space="preserve">。 </w:t>
      </w:r>
    </w:p>
    <w:p>
      <w:pPr>
        <w:ind w:firstLine="640" w:firstLineChars="20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 xml:space="preserve">（二）开展一次集中学习 </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rPr>
        <w:t>传达上级文件精神</w:t>
      </w:r>
      <w:r>
        <w:rPr>
          <w:rFonts w:hint="eastAsia" w:ascii="仿宋_GB2312" w:eastAsia="仿宋_GB2312"/>
          <w:sz w:val="32"/>
          <w:szCs w:val="32"/>
          <w:lang w:eastAsia="zh-CN"/>
        </w:rPr>
        <w:t>。</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①区学教办《关于</w:t>
      </w:r>
      <w:r>
        <w:rPr>
          <w:rFonts w:hint="eastAsia" w:ascii="Times New Roman" w:hAnsi="Times New Roman" w:eastAsia="仿宋_GB2312" w:cs="Times New Roman"/>
          <w:sz w:val="32"/>
          <w:szCs w:val="32"/>
          <w:lang w:eastAsia="zh-CN"/>
        </w:rPr>
        <w:t>开展全市党史学习教育第四次专题学习有关要求</w:t>
      </w:r>
      <w:r>
        <w:rPr>
          <w:rFonts w:hint="eastAsia" w:ascii="Times New Roman" w:hAnsi="Times New Roman" w:eastAsia="仿宋_GB2312" w:cs="Times New Roman"/>
          <w:sz w:val="32"/>
          <w:szCs w:val="32"/>
        </w:rPr>
        <w:t>的通知》</w:t>
      </w:r>
    </w:p>
    <w:p>
      <w:pPr>
        <w:spacing w:line="52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②</w:t>
      </w:r>
      <w:r>
        <w:rPr>
          <w:rFonts w:hint="eastAsia" w:ascii="Times New Roman" w:hAnsi="Times New Roman" w:eastAsia="仿宋_GB2312" w:cs="Times New Roman"/>
          <w:sz w:val="32"/>
          <w:szCs w:val="32"/>
          <w:lang w:eastAsia="zh-CN"/>
        </w:rPr>
        <w:t>学习新时代文明实践中心</w:t>
      </w:r>
      <w:r>
        <w:rPr>
          <w:rFonts w:hint="eastAsia" w:ascii="Times New Roman" w:hAnsi="Times New Roman" w:eastAsia="仿宋_GB2312" w:cs="Times New Roman"/>
          <w:sz w:val="32"/>
          <w:szCs w:val="32"/>
        </w:rPr>
        <w:t>《关于开展“道德模范在我心中”和“打击治理电信网络诈骗犯罪”主题志愿宣讲活动的通知》</w:t>
      </w:r>
    </w:p>
    <w:p>
      <w:pPr>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rPr>
        <w:t>开展党史学习教育“学史</w:t>
      </w:r>
      <w:r>
        <w:rPr>
          <w:rFonts w:hint="eastAsia" w:ascii="仿宋_GB2312" w:eastAsia="仿宋_GB2312"/>
          <w:sz w:val="32"/>
          <w:szCs w:val="32"/>
          <w:lang w:eastAsia="zh-CN"/>
        </w:rPr>
        <w:t>力行</w:t>
      </w:r>
      <w:r>
        <w:rPr>
          <w:rFonts w:hint="eastAsia" w:ascii="仿宋_GB2312" w:eastAsia="仿宋_GB2312"/>
          <w:sz w:val="32"/>
          <w:szCs w:val="32"/>
        </w:rPr>
        <w:t>”专题学习，组织学习讨论。</w:t>
      </w:r>
    </w:p>
    <w:p>
      <w:pPr>
        <w:spacing w:line="520" w:lineRule="exact"/>
        <w:ind w:firstLine="640" w:firstLineChars="200"/>
        <w:rPr>
          <w:rFonts w:ascii="仿宋_GB2312" w:eastAsia="仿宋_GB2312"/>
          <w:sz w:val="32"/>
          <w:szCs w:val="32"/>
        </w:rPr>
      </w:pPr>
      <w:r>
        <w:rPr>
          <w:rFonts w:hint="eastAsia" w:ascii="仿宋_GB2312" w:eastAsia="仿宋_GB2312"/>
          <w:bCs/>
          <w:sz w:val="32"/>
          <w:szCs w:val="32"/>
        </w:rPr>
        <w:t>①</w:t>
      </w:r>
      <w:r>
        <w:rPr>
          <w:rFonts w:hint="eastAsia" w:ascii="仿宋_GB2312" w:eastAsia="仿宋_GB2312"/>
          <w:sz w:val="32"/>
          <w:szCs w:val="32"/>
        </w:rPr>
        <w:t>自学</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习近平在湖南考察时强调在推动高质量发展上闯出新路子谱写新时代中国特色社会主义湖南新篇章</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（新华社</w:t>
      </w:r>
      <w:r>
        <w:rPr>
          <w:rFonts w:hint="eastAsia" w:ascii="仿宋_GB2312" w:hAnsi="仿宋_GB2312" w:eastAsia="仿宋_GB2312" w:cs="仿宋_GB2312"/>
          <w:sz w:val="32"/>
          <w:szCs w:val="32"/>
          <w:shd w:val="clear" w:color="auto" w:fill="FFFFFF"/>
          <w:lang w:val="en-US" w:eastAsia="zh-CN"/>
        </w:rPr>
        <w:t>2020年9月18日）</w:t>
      </w:r>
      <w:r>
        <w:rPr>
          <w:rFonts w:hint="eastAsia" w:ascii="仿宋_GB2312" w:hAnsi="仿宋_GB2312" w:eastAsia="仿宋_GB2312" w:cs="仿宋_GB2312"/>
          <w:sz w:val="32"/>
          <w:szCs w:val="32"/>
          <w:shd w:val="clear" w:color="auto" w:fill="FFFFFF"/>
          <w:lang w:eastAsia="zh-CN"/>
        </w:rPr>
        <w:t>、中共湖南省委</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从党的光辉历史中汲取砥砺奋进的精神力量</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（《求是》</w:t>
      </w:r>
      <w:r>
        <w:rPr>
          <w:rFonts w:hint="eastAsia" w:ascii="仿宋_GB2312" w:hAnsi="仿宋_GB2312" w:eastAsia="仿宋_GB2312" w:cs="仿宋_GB2312"/>
          <w:sz w:val="32"/>
          <w:szCs w:val="32"/>
          <w:shd w:val="clear" w:color="auto" w:fill="FFFFFF"/>
          <w:lang w:val="en-US" w:eastAsia="zh-CN"/>
        </w:rPr>
        <w:t>2021年第11期）</w:t>
      </w:r>
      <w:r>
        <w:rPr>
          <w:rFonts w:hint="eastAsia" w:ascii="仿宋_GB2312" w:hAnsi="仿宋_GB2312" w:eastAsia="仿宋_GB2312" w:cs="仿宋_GB2312"/>
          <w:sz w:val="32"/>
          <w:szCs w:val="32"/>
          <w:shd w:val="clear" w:color="auto" w:fill="FFFFFF"/>
        </w:rPr>
        <w:t>，干部</w:t>
      </w:r>
      <w:r>
        <w:rPr>
          <w:rFonts w:hint="eastAsia" w:ascii="仿宋_GB2312" w:eastAsia="仿宋_GB2312"/>
          <w:sz w:val="32"/>
          <w:szCs w:val="32"/>
        </w:rPr>
        <w:t>做好学习记录。</w:t>
      </w:r>
    </w:p>
    <w:p>
      <w:pPr>
        <w:spacing w:line="520" w:lineRule="exact"/>
        <w:ind w:firstLine="640" w:firstLineChars="200"/>
        <w:rPr>
          <w:rFonts w:ascii="仿宋_GB2312" w:eastAsia="仿宋_GB2312"/>
          <w:bCs/>
          <w:sz w:val="32"/>
          <w:szCs w:val="32"/>
        </w:rPr>
      </w:pPr>
      <w:r>
        <w:rPr>
          <w:rFonts w:hint="eastAsia" w:ascii="仿宋_GB2312" w:eastAsia="仿宋_GB2312"/>
          <w:sz w:val="32"/>
          <w:szCs w:val="32"/>
        </w:rPr>
        <w:t>②</w:t>
      </w:r>
      <w:r>
        <w:rPr>
          <w:rFonts w:hint="eastAsia" w:ascii="仿宋_GB2312" w:eastAsia="仿宋_GB2312"/>
          <w:bCs/>
          <w:sz w:val="32"/>
          <w:szCs w:val="32"/>
        </w:rPr>
        <w:t>学习</w:t>
      </w:r>
      <w:r>
        <w:rPr>
          <w:rFonts w:ascii="Times New Roman" w:hAnsi="Times New Roman" w:eastAsia="仿宋_GB2312" w:cs="Times New Roman"/>
          <w:sz w:val="32"/>
          <w:szCs w:val="32"/>
        </w:rPr>
        <w:t>毛泽东《</w:t>
      </w:r>
      <w:r>
        <w:rPr>
          <w:rFonts w:hint="eastAsia" w:ascii="Times New Roman" w:hAnsi="Times New Roman" w:eastAsia="仿宋_GB2312" w:cs="Times New Roman"/>
          <w:sz w:val="32"/>
          <w:szCs w:val="32"/>
          <w:lang w:eastAsia="zh-CN"/>
        </w:rPr>
        <w:t>改造我们的学习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、《愚公移山》</w:t>
      </w:r>
      <w:r>
        <w:rPr>
          <w:rFonts w:hint="eastAsia" w:ascii="仿宋_GB2312" w:eastAsia="仿宋_GB2312"/>
          <w:sz w:val="32"/>
          <w:szCs w:val="32"/>
        </w:rPr>
        <w:t>（领学人：</w:t>
      </w:r>
      <w:r>
        <w:rPr>
          <w:rFonts w:hint="eastAsia" w:ascii="仿宋_GB2312" w:eastAsia="仿宋_GB2312"/>
          <w:sz w:val="32"/>
          <w:szCs w:val="32"/>
          <w:lang w:eastAsia="zh-CN"/>
        </w:rPr>
        <w:t>张</w:t>
      </w:r>
      <w:r>
        <w:rPr>
          <w:rFonts w:hint="eastAsia" w:ascii="仿宋_GB2312" w:eastAsia="仿宋_GB2312"/>
          <w:sz w:val="32"/>
          <w:szCs w:val="32"/>
        </w:rPr>
        <w:t>慧）；</w:t>
      </w:r>
    </w:p>
    <w:p>
      <w:pPr>
        <w:spacing w:line="520" w:lineRule="exact"/>
        <w:ind w:firstLine="640" w:firstLineChars="200"/>
        <w:rPr>
          <w:rFonts w:hint="eastAsia" w:ascii="仿宋_GB2312" w:eastAsia="仿宋_GB2312"/>
          <w:bCs/>
          <w:sz w:val="32"/>
          <w:szCs w:val="32"/>
          <w:lang w:eastAsia="zh-CN"/>
        </w:rPr>
      </w:pPr>
      <w:r>
        <w:rPr>
          <w:rFonts w:hint="eastAsia" w:ascii="仿宋_GB2312" w:eastAsia="仿宋_GB2312"/>
          <w:sz w:val="32"/>
          <w:szCs w:val="32"/>
        </w:rPr>
        <w:t>③</w:t>
      </w:r>
      <w:r>
        <w:rPr>
          <w:rFonts w:ascii="Times New Roman" w:hAnsi="Times New Roman" w:eastAsia="仿宋_GB2312" w:cs="Times New Roman"/>
          <w:sz w:val="32"/>
          <w:szCs w:val="32"/>
        </w:rPr>
        <w:t>习近平《</w:t>
      </w:r>
      <w:r>
        <w:rPr>
          <w:rFonts w:hint="eastAsia" w:ascii="Times New Roman" w:hAnsi="Times New Roman" w:eastAsia="仿宋_GB2312" w:cs="Times New Roman"/>
          <w:sz w:val="32"/>
          <w:szCs w:val="32"/>
          <w:lang w:eastAsia="zh-CN"/>
        </w:rPr>
        <w:t>把握新发展阶段，贯彻新发展理念，构建新发展格局</w:t>
      </w:r>
      <w:r>
        <w:rPr>
          <w:rFonts w:ascii="Times New Roman" w:hAnsi="Times New Roman" w:eastAsia="仿宋_GB2312" w:cs="Times New Roman"/>
          <w:sz w:val="32"/>
          <w:szCs w:val="32"/>
        </w:rPr>
        <w:t>》</w:t>
      </w:r>
      <w:r>
        <w:rPr>
          <w:rFonts w:hint="eastAsia" w:ascii="仿宋_GB2312" w:eastAsia="仿宋_GB2312"/>
          <w:bCs/>
          <w:sz w:val="32"/>
          <w:szCs w:val="32"/>
        </w:rPr>
        <w:t>（领学人：</w:t>
      </w:r>
      <w:r>
        <w:rPr>
          <w:rFonts w:hint="eastAsia" w:ascii="仿宋_GB2312" w:eastAsia="仿宋_GB2312"/>
          <w:bCs/>
          <w:sz w:val="32"/>
          <w:szCs w:val="32"/>
          <w:lang w:eastAsia="zh-CN"/>
        </w:rPr>
        <w:t>江慧</w:t>
      </w:r>
      <w:r>
        <w:rPr>
          <w:rFonts w:hint="eastAsia" w:ascii="仿宋_GB2312" w:eastAsia="仿宋_GB2312"/>
          <w:bCs/>
          <w:sz w:val="32"/>
          <w:szCs w:val="32"/>
        </w:rPr>
        <w:t>）</w:t>
      </w:r>
      <w:r>
        <w:rPr>
          <w:rFonts w:hint="eastAsia" w:ascii="仿宋_GB2312" w:eastAsia="仿宋_GB2312"/>
          <w:bCs/>
          <w:sz w:val="32"/>
          <w:szCs w:val="32"/>
          <w:lang w:eastAsia="zh-CN"/>
        </w:rPr>
        <w:t>。</w:t>
      </w:r>
    </w:p>
    <w:p>
      <w:pPr>
        <w:numPr>
          <w:ilvl w:val="0"/>
          <w:numId w:val="1"/>
        </w:numPr>
        <w:ind w:left="-10" w:leftChars="0" w:firstLine="640" w:firstLineChars="0"/>
        <w:rPr>
          <w:rFonts w:hint="eastAsia" w:ascii="楷体" w:hAnsi="楷体" w:eastAsia="楷体" w:cs="楷体"/>
          <w:sz w:val="32"/>
          <w:szCs w:val="32"/>
          <w:shd w:val="clear" w:color="auto" w:fill="FFFFFF"/>
          <w:lang w:eastAsia="zh-CN"/>
        </w:rPr>
      </w:pPr>
      <w:r>
        <w:rPr>
          <w:rFonts w:hint="eastAsia" w:ascii="楷体" w:hAnsi="楷体" w:eastAsia="楷体" w:cs="楷体"/>
          <w:sz w:val="32"/>
          <w:szCs w:val="32"/>
          <w:shd w:val="clear" w:color="auto" w:fill="FFFFFF"/>
          <w:lang w:eastAsia="zh-CN"/>
        </w:rPr>
        <w:t>讲好一堂教育党课</w:t>
      </w:r>
    </w:p>
    <w:p>
      <w:pPr>
        <w:numPr>
          <w:ilvl w:val="0"/>
          <w:numId w:val="0"/>
        </w:numPr>
        <w:ind w:firstLine="640"/>
        <w:rPr>
          <w:rFonts w:hint="eastAsia" w:ascii="仿宋_GB2312" w:eastAsia="仿宋_GB2312"/>
          <w:sz w:val="32"/>
          <w:szCs w:val="32"/>
          <w:lang w:eastAsia="zh-CN"/>
        </w:rPr>
      </w:pPr>
      <w:r>
        <w:rPr>
          <w:rFonts w:hint="eastAsia" w:ascii="仿宋_GB2312" w:eastAsia="仿宋_GB2312"/>
          <w:bCs/>
          <w:sz w:val="32"/>
          <w:szCs w:val="32"/>
        </w:rPr>
        <w:t>①</w:t>
      </w:r>
      <w:r>
        <w:rPr>
          <w:rFonts w:hint="eastAsia" w:ascii="仿宋_GB2312" w:eastAsia="仿宋_GB2312"/>
          <w:sz w:val="32"/>
          <w:szCs w:val="32"/>
          <w:lang w:eastAsia="zh-CN"/>
        </w:rPr>
        <w:t>张朋艳上“学史力行”专题党课；</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②</w:t>
      </w:r>
      <w:r>
        <w:rPr>
          <w:rFonts w:hint="eastAsia" w:ascii="仿宋_GB2312" w:eastAsia="仿宋_GB2312"/>
          <w:sz w:val="32"/>
          <w:szCs w:val="32"/>
          <w:lang w:eastAsia="zh-CN"/>
        </w:rPr>
        <w:t>研讨发言，蔡克明、左晶晶、雷叶、谢清、耿家赞、李江依次发言。</w:t>
      </w:r>
    </w:p>
    <w:p>
      <w:pPr>
        <w:numPr>
          <w:ilvl w:val="0"/>
          <w:numId w:val="1"/>
        </w:numPr>
        <w:ind w:left="-10" w:leftChars="0" w:firstLine="640" w:firstLineChars="0"/>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lang w:eastAsia="zh-CN"/>
        </w:rPr>
        <w:t>颁发一轮纪念章</w:t>
      </w:r>
      <w:r>
        <w:rPr>
          <w:rFonts w:hint="eastAsia" w:ascii="楷体" w:hAnsi="楷体" w:eastAsia="楷体" w:cs="楷体"/>
          <w:sz w:val="32"/>
          <w:szCs w:val="32"/>
          <w:shd w:val="clear" w:color="auto" w:fill="FFFFFF"/>
        </w:rPr>
        <w:t xml:space="preserve"> </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为彭玉霞、王训莲</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名超过</w:t>
      </w:r>
      <w:r>
        <w:rPr>
          <w:rFonts w:hint="eastAsia" w:ascii="仿宋_GB2312" w:hAnsi="仿宋_GB2312" w:eastAsia="仿宋_GB2312" w:cs="仿宋_GB2312"/>
          <w:sz w:val="32"/>
          <w:szCs w:val="32"/>
          <w:lang w:val="en-US" w:eastAsia="zh-CN"/>
        </w:rPr>
        <w:t>50年</w:t>
      </w:r>
      <w:r>
        <w:rPr>
          <w:rFonts w:hint="eastAsia" w:ascii="仿宋_GB2312" w:hAnsi="仿宋_GB2312" w:eastAsia="仿宋_GB2312" w:cs="仿宋_GB2312"/>
          <w:sz w:val="32"/>
          <w:szCs w:val="32"/>
        </w:rPr>
        <w:t>党龄</w:t>
      </w:r>
      <w:r>
        <w:rPr>
          <w:rFonts w:hint="eastAsia" w:ascii="仿宋_GB2312" w:hAnsi="仿宋_GB2312" w:eastAsia="仿宋_GB2312" w:cs="仿宋_GB2312"/>
          <w:sz w:val="32"/>
          <w:szCs w:val="32"/>
          <w:lang w:eastAsia="zh-CN"/>
        </w:rPr>
        <w:t>的老党员</w:t>
      </w:r>
      <w:r>
        <w:rPr>
          <w:rFonts w:hint="eastAsia" w:ascii="仿宋_GB2312" w:hAnsi="仿宋_GB2312" w:eastAsia="仿宋_GB2312" w:cs="仿宋_GB2312"/>
          <w:sz w:val="32"/>
          <w:szCs w:val="32"/>
        </w:rPr>
        <w:t>颁发“光荣在党50年”纪念章</w:t>
      </w:r>
      <w:r>
        <w:rPr>
          <w:rFonts w:hint="eastAsia" w:ascii="仿宋_GB2312" w:hAnsi="仿宋_GB2312" w:eastAsia="仿宋_GB2312" w:cs="仿宋_GB2312"/>
          <w:sz w:val="32"/>
          <w:szCs w:val="32"/>
          <w:lang w:eastAsia="zh-CN"/>
        </w:rPr>
        <w:t>。</w:t>
      </w:r>
    </w:p>
    <w:p>
      <w:pPr>
        <w:ind w:firstLine="640" w:firstLineChars="200"/>
        <w:rPr>
          <w:rFonts w:hint="eastAsia" w:ascii="楷体" w:hAnsi="楷体" w:eastAsia="楷体" w:cs="楷体"/>
          <w:sz w:val="32"/>
          <w:szCs w:val="32"/>
          <w:shd w:val="clear" w:color="auto" w:fill="FFFFFF"/>
          <w:lang w:eastAsia="zh-CN"/>
        </w:rPr>
      </w:pPr>
      <w:r>
        <w:rPr>
          <w:rFonts w:hint="eastAsia" w:ascii="楷体" w:hAnsi="楷体" w:eastAsia="楷体" w:cs="楷体"/>
          <w:sz w:val="32"/>
          <w:szCs w:val="32"/>
          <w:shd w:val="clear" w:color="auto" w:fill="FFFFFF"/>
        </w:rPr>
        <w:t>（五）</w:t>
      </w:r>
      <w:r>
        <w:rPr>
          <w:rFonts w:hint="eastAsia" w:ascii="楷体" w:hAnsi="楷体" w:eastAsia="楷体" w:cs="楷体"/>
          <w:sz w:val="32"/>
          <w:szCs w:val="32"/>
          <w:shd w:val="clear" w:color="auto" w:fill="FFFFFF"/>
          <w:lang w:eastAsia="zh-CN"/>
        </w:rPr>
        <w:t>慰问一批困难党员</w:t>
      </w:r>
    </w:p>
    <w:p>
      <w:pPr>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慰问南阳社区和南站社区困难党员</w:t>
      </w:r>
      <w:r>
        <w:rPr>
          <w:rFonts w:hint="eastAsia" w:ascii="仿宋_GB2312" w:hAnsi="仿宋_GB2312" w:eastAsia="仿宋_GB2312" w:cs="仿宋_GB2312"/>
          <w:sz w:val="32"/>
          <w:szCs w:val="32"/>
          <w:shd w:val="clear" w:color="auto" w:fill="FFFFFF"/>
        </w:rPr>
        <w:t>。</w:t>
      </w:r>
    </w:p>
    <w:p>
      <w:pPr>
        <w:numPr>
          <w:ilvl w:val="0"/>
          <w:numId w:val="0"/>
        </w:numPr>
        <w:ind w:left="630" w:leftChars="0"/>
        <w:rPr>
          <w:rFonts w:hint="eastAsia" w:ascii="楷体" w:hAnsi="楷体" w:eastAsia="楷体" w:cs="楷体"/>
          <w:sz w:val="32"/>
          <w:szCs w:val="32"/>
          <w:shd w:val="clear" w:color="auto" w:fill="FFFFFF"/>
          <w:lang w:eastAsia="zh-CN"/>
        </w:rPr>
      </w:pPr>
      <w:r>
        <w:rPr>
          <w:rFonts w:hint="eastAsia" w:ascii="楷体" w:hAnsi="楷体" w:eastAsia="楷体" w:cs="楷体"/>
          <w:sz w:val="32"/>
          <w:szCs w:val="32"/>
          <w:shd w:val="clear" w:color="auto" w:fill="FFFFFF"/>
          <w:lang w:eastAsia="zh-CN"/>
        </w:rPr>
        <w:t>（六）</w:t>
      </w:r>
      <w:r>
        <w:rPr>
          <w:rFonts w:hint="eastAsia" w:ascii="楷体" w:hAnsi="楷体" w:eastAsia="楷体" w:cs="楷体"/>
          <w:sz w:val="32"/>
          <w:szCs w:val="32"/>
          <w:shd w:val="clear" w:color="auto" w:fill="FFFFFF"/>
        </w:rPr>
        <w:t>开展一次</w:t>
      </w:r>
      <w:r>
        <w:rPr>
          <w:rFonts w:hint="eastAsia" w:ascii="楷体" w:hAnsi="楷体" w:eastAsia="楷体" w:cs="楷体"/>
          <w:sz w:val="32"/>
          <w:szCs w:val="32"/>
          <w:shd w:val="clear" w:color="auto" w:fill="FFFFFF"/>
          <w:lang w:eastAsia="zh-CN"/>
        </w:rPr>
        <w:t>现场体验</w:t>
      </w:r>
    </w:p>
    <w:p>
      <w:pPr>
        <w:numPr>
          <w:ilvl w:val="0"/>
          <w:numId w:val="0"/>
        </w:numPr>
        <w:ind w:left="630" w:leftChars="0"/>
        <w:rPr>
          <w:rFonts w:hint="eastAsia" w:ascii="仿宋_GB2312" w:eastAsia="仿宋_GB2312"/>
          <w:sz w:val="32"/>
          <w:szCs w:val="32"/>
          <w:lang w:val="en-US" w:eastAsia="zh-CN"/>
        </w:rPr>
      </w:pPr>
      <w:r>
        <w:rPr>
          <w:rFonts w:hint="eastAsia" w:ascii="仿宋_GB2312" w:eastAsia="仿宋_GB2312"/>
          <w:sz w:val="32"/>
          <w:szCs w:val="32"/>
          <w:lang w:eastAsia="zh-CN"/>
        </w:rPr>
        <w:t>参观</w:t>
      </w:r>
      <w:r>
        <w:rPr>
          <w:rFonts w:hint="eastAsia" w:ascii="仿宋_GB2312" w:eastAsia="仿宋_GB2312"/>
          <w:sz w:val="32"/>
          <w:szCs w:val="32"/>
          <w:lang w:val="en-US" w:eastAsia="zh-CN"/>
        </w:rPr>
        <w:t>周谷城故居、</w:t>
      </w:r>
      <w:r>
        <w:rPr>
          <w:rFonts w:hint="eastAsia" w:ascii="仿宋_GB2312" w:hAnsi="仿宋_GB2312" w:eastAsia="仿宋_GB2312" w:cs="仿宋_GB2312"/>
          <w:sz w:val="32"/>
          <w:szCs w:val="32"/>
          <w:shd w:val="clear" w:color="auto" w:fill="FFFFFF"/>
          <w:lang w:eastAsia="zh-CN"/>
        </w:rPr>
        <w:t>“</w:t>
      </w:r>
      <w:r>
        <w:rPr>
          <w:rFonts w:hint="eastAsia" w:ascii="仿宋_GB2312" w:eastAsia="仿宋_GB2312"/>
          <w:sz w:val="32"/>
          <w:szCs w:val="32"/>
          <w:lang w:val="en-US" w:eastAsia="zh-CN"/>
        </w:rPr>
        <w:t>一碑五馆”、</w:t>
      </w:r>
      <w:r>
        <w:rPr>
          <w:rFonts w:hint="eastAsia" w:ascii="仿宋_GB2312" w:eastAsia="仿宋_GB2312"/>
          <w:sz w:val="32"/>
          <w:szCs w:val="32"/>
          <w:lang w:eastAsia="zh-CN"/>
        </w:rPr>
        <w:t>智慧农业第一村</w:t>
      </w:r>
      <w:r>
        <w:rPr>
          <w:rFonts w:hint="eastAsia" w:ascii="仿宋_GB2312" w:eastAsia="仿宋_GB2312"/>
          <w:sz w:val="32"/>
          <w:szCs w:val="32"/>
          <w:lang w:val="en-US" w:eastAsia="zh-CN"/>
        </w:rPr>
        <w:t>。</w:t>
      </w:r>
    </w:p>
    <w:p>
      <w:pPr>
        <w:numPr>
          <w:ilvl w:val="0"/>
          <w:numId w:val="2"/>
        </w:numPr>
        <w:ind w:left="630" w:leftChars="0"/>
        <w:rPr>
          <w:rFonts w:hint="eastAsia" w:ascii="楷体" w:hAnsi="楷体" w:eastAsia="楷体" w:cs="楷体"/>
          <w:sz w:val="32"/>
          <w:szCs w:val="32"/>
          <w:shd w:val="clear" w:color="auto" w:fill="FFFFFF"/>
          <w:lang w:eastAsia="zh-CN"/>
        </w:rPr>
      </w:pPr>
      <w:r>
        <w:rPr>
          <w:rFonts w:hint="eastAsia" w:ascii="楷体" w:hAnsi="楷体" w:eastAsia="楷体" w:cs="楷体"/>
          <w:sz w:val="32"/>
          <w:szCs w:val="32"/>
          <w:shd w:val="clear" w:color="auto" w:fill="FFFFFF"/>
          <w:lang w:eastAsia="zh-CN"/>
        </w:rPr>
        <w:t>观看一场红色教育电影</w:t>
      </w:r>
    </w:p>
    <w:p>
      <w:pPr>
        <w:numPr>
          <w:ilvl w:val="0"/>
          <w:numId w:val="0"/>
        </w:num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赫山大剧院观看“光影铸魂”红色教育影片。</w:t>
      </w:r>
    </w:p>
    <w:p>
      <w:pPr>
        <w:numPr>
          <w:ilvl w:val="0"/>
          <w:numId w:val="2"/>
        </w:numPr>
        <w:ind w:left="630" w:leftChars="0"/>
        <w:rPr>
          <w:rFonts w:hint="default" w:ascii="楷体" w:hAnsi="楷体" w:eastAsia="楷体" w:cs="楷体"/>
          <w:sz w:val="32"/>
          <w:szCs w:val="32"/>
          <w:shd w:val="clear" w:color="auto" w:fill="FFFFFF"/>
          <w:lang w:val="en-US" w:eastAsia="zh-CN"/>
        </w:rPr>
      </w:pPr>
      <w:r>
        <w:rPr>
          <w:rFonts w:hint="eastAsia" w:ascii="楷体" w:hAnsi="楷体" w:eastAsia="楷体" w:cs="楷体"/>
          <w:sz w:val="32"/>
          <w:szCs w:val="32"/>
          <w:shd w:val="clear" w:color="auto" w:fill="FFFFFF"/>
          <w:lang w:val="en-US" w:eastAsia="zh-CN"/>
        </w:rPr>
        <w:t>进行一次志愿服务活动</w:t>
      </w:r>
    </w:p>
    <w:p>
      <w:pPr>
        <w:spacing w:line="520" w:lineRule="exact"/>
        <w:ind w:firstLine="640" w:firstLineChars="200"/>
        <w:rPr>
          <w:rFonts w:hint="eastAsia" w:ascii="仿宋_GB2312" w:hAnsi="仿宋_GB2312" w:eastAsia="仿宋_GB2312" w:cs="仿宋_GB2312"/>
          <w:sz w:val="32"/>
          <w:szCs w:val="32"/>
          <w:shd w:val="clear" w:color="auto" w:fill="FFFFFF"/>
          <w:lang w:eastAsia="zh-CN"/>
        </w:rPr>
      </w:pPr>
      <w:r>
        <w:rPr>
          <w:rFonts w:hint="eastAsia" w:ascii="仿宋_GB2312" w:eastAsia="仿宋_GB2312"/>
          <w:bCs/>
          <w:sz w:val="32"/>
          <w:szCs w:val="32"/>
        </w:rPr>
        <w:t>①</w:t>
      </w:r>
      <w:r>
        <w:rPr>
          <w:rFonts w:hint="eastAsia" w:ascii="仿宋_GB2312" w:eastAsia="仿宋_GB2312"/>
          <w:sz w:val="32"/>
          <w:szCs w:val="32"/>
        </w:rPr>
        <w:t>开展</w:t>
      </w:r>
      <w:r>
        <w:rPr>
          <w:rFonts w:hint="eastAsia" w:ascii="仿宋_GB2312" w:eastAsia="仿宋_GB2312"/>
          <w:sz w:val="32"/>
          <w:szCs w:val="32"/>
          <w:lang w:eastAsia="zh-CN"/>
        </w:rPr>
        <w:t>“</w:t>
      </w:r>
      <w:r>
        <w:rPr>
          <w:rFonts w:hint="eastAsia" w:ascii="Times New Roman" w:hAnsi="Times New Roman" w:eastAsia="仿宋_GB2312" w:cs="Times New Roman"/>
          <w:sz w:val="32"/>
          <w:szCs w:val="32"/>
          <w:lang w:eastAsia="zh-CN"/>
        </w:rPr>
        <w:t>防溺水</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、“禁毒”宣传</w:t>
      </w:r>
      <w:r>
        <w:rPr>
          <w:rFonts w:hint="eastAsia" w:ascii="仿宋_GB2312" w:hAnsi="仿宋_GB2312" w:eastAsia="仿宋_GB2312" w:cs="仿宋_GB2312"/>
          <w:sz w:val="32"/>
          <w:szCs w:val="32"/>
          <w:shd w:val="clear" w:color="auto" w:fill="FFFFFF"/>
        </w:rPr>
        <w:t>志愿服务活动</w:t>
      </w:r>
      <w:r>
        <w:rPr>
          <w:rFonts w:hint="eastAsia" w:ascii="仿宋_GB2312" w:hAnsi="仿宋_GB2312" w:eastAsia="仿宋_GB2312" w:cs="仿宋_GB2312"/>
          <w:sz w:val="32"/>
          <w:szCs w:val="32"/>
          <w:shd w:val="clear" w:color="auto" w:fill="FFFFFF"/>
          <w:lang w:eastAsia="zh-CN"/>
        </w:rPr>
        <w:t>；</w:t>
      </w:r>
    </w:p>
    <w:p>
      <w:pPr>
        <w:spacing w:line="520" w:lineRule="exact"/>
        <w:ind w:firstLine="640" w:firstLineChars="200"/>
        <w:rPr>
          <w:rFonts w:hint="eastAsia" w:ascii="仿宋_GB2312" w:hAnsi="仿宋_GB2312" w:eastAsia="仿宋_GB2312" w:cs="仿宋_GB2312"/>
          <w:sz w:val="32"/>
          <w:szCs w:val="32"/>
          <w:shd w:val="clear" w:color="auto" w:fill="FFFFFF"/>
          <w:lang w:eastAsia="zh-CN"/>
        </w:rPr>
      </w:pPr>
      <w:r>
        <w:rPr>
          <w:rFonts w:hint="eastAsia" w:ascii="仿宋_GB2312" w:eastAsia="仿宋_GB2312"/>
          <w:sz w:val="32"/>
          <w:szCs w:val="32"/>
        </w:rPr>
        <w:t>②</w:t>
      </w:r>
      <w:r>
        <w:rPr>
          <w:rFonts w:hint="eastAsia" w:ascii="仿宋_GB2312" w:eastAsia="仿宋_GB2312"/>
          <w:sz w:val="32"/>
          <w:szCs w:val="32"/>
          <w:lang w:eastAsia="zh-CN"/>
        </w:rPr>
        <w:t>开展“学党史</w:t>
      </w:r>
      <w:r>
        <w:rPr>
          <w:rFonts w:hint="eastAsia" w:ascii="仿宋_GB2312" w:eastAsia="仿宋_GB2312"/>
          <w:sz w:val="32"/>
          <w:szCs w:val="32"/>
          <w:lang w:val="en-US" w:eastAsia="zh-CN"/>
        </w:rPr>
        <w:t xml:space="preserve"> 办实事--万民党员下基层  疫苗接种润民心</w:t>
      </w:r>
      <w:r>
        <w:rPr>
          <w:rFonts w:hint="eastAsia" w:ascii="仿宋_GB2312" w:eastAsia="仿宋_GB2312"/>
          <w:sz w:val="32"/>
          <w:szCs w:val="32"/>
          <w:lang w:eastAsia="zh-CN"/>
        </w:rPr>
        <w:t>”主题服务活动。</w:t>
      </w:r>
    </w:p>
    <w:p>
      <w:pPr>
        <w:numPr>
          <w:ilvl w:val="0"/>
          <w:numId w:val="3"/>
        </w:numPr>
        <w:spacing w:line="5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车辆</w:t>
      </w:r>
      <w:r>
        <w:rPr>
          <w:rFonts w:hint="eastAsia" w:ascii="仿宋_GB2312" w:hAnsi="仿宋_GB2312" w:eastAsia="仿宋_GB2312" w:cs="仿宋_GB2312"/>
          <w:b/>
          <w:bCs/>
          <w:sz w:val="32"/>
          <w:szCs w:val="32"/>
        </w:rPr>
        <w:t>安排</w:t>
      </w:r>
    </w:p>
    <w:p>
      <w:pPr>
        <w:numPr>
          <w:ilvl w:val="0"/>
          <w:numId w:val="0"/>
        </w:numPr>
        <w:spacing w:line="520" w:lineRule="exac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shd w:val="clear" w:color="auto" w:fill="FFFFFF"/>
          <w:lang w:val="en-US" w:eastAsia="zh-CN"/>
        </w:rPr>
        <w:t xml:space="preserve"> 周政平、张朋艳、蔡克明、蔡慧出车，每车坐5人再出发</w:t>
      </w:r>
    </w:p>
    <w:p>
      <w:pPr>
        <w:spacing w:line="520" w:lineRule="exact"/>
        <w:rPr>
          <w:rFonts w:ascii="仿宋_GB2312" w:eastAsia="仿宋_GB2312"/>
          <w:sz w:val="32"/>
          <w:szCs w:val="32"/>
        </w:rPr>
      </w:pPr>
      <w:bookmarkStart w:id="0" w:name="_GoBack"/>
      <w:bookmarkEnd w:id="0"/>
    </w:p>
    <w:p>
      <w:pPr>
        <w:spacing w:line="520" w:lineRule="exact"/>
        <w:ind w:firstLine="640" w:firstLineChars="200"/>
        <w:rPr>
          <w:rFonts w:ascii="仿宋_GB2312" w:hAnsi="仿宋_GB2312" w:eastAsia="仿宋_GB2312" w:cs="仿宋_GB2312"/>
          <w:sz w:val="32"/>
          <w:szCs w:val="32"/>
          <w:shd w:val="clear" w:color="auto" w:fill="FFFFFF"/>
        </w:rPr>
      </w:pPr>
    </w:p>
    <w:p>
      <w:pPr>
        <w:spacing w:line="52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益阳市赫山区统计局机关党支部</w:t>
      </w:r>
    </w:p>
    <w:p>
      <w:pPr>
        <w:spacing w:line="52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2021年</w:t>
      </w:r>
      <w:r>
        <w:rPr>
          <w:rFonts w:hint="eastAsia" w:ascii="仿宋_GB2312" w:hAnsi="仿宋_GB2312" w:eastAsia="仿宋_GB2312" w:cs="仿宋_GB2312"/>
          <w:sz w:val="32"/>
          <w:szCs w:val="32"/>
          <w:shd w:val="clear" w:color="auto" w:fill="FFFFFF"/>
          <w:lang w:val="en-US" w:eastAsia="zh-CN"/>
        </w:rPr>
        <w:t>6</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24</w:t>
      </w:r>
      <w:r>
        <w:rPr>
          <w:rFonts w:hint="eastAsia" w:ascii="仿宋_GB2312" w:hAnsi="仿宋_GB2312" w:eastAsia="仿宋_GB2312" w:cs="仿宋_GB2312"/>
          <w:sz w:val="32"/>
          <w:szCs w:val="32"/>
          <w:shd w:val="clear" w:color="auto" w:fill="FFFFFF"/>
        </w:rPr>
        <w:t>日</w:t>
      </w:r>
    </w:p>
    <w:sectPr>
      <w:pgSz w:w="11906" w:h="16838"/>
      <w:pgMar w:top="1474" w:right="1587"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B0CBC"/>
    <w:multiLevelType w:val="singleLevel"/>
    <w:tmpl w:val="96AB0CBC"/>
    <w:lvl w:ilvl="0" w:tentative="0">
      <w:start w:val="3"/>
      <w:numFmt w:val="chineseCounting"/>
      <w:suff w:val="nothing"/>
      <w:lvlText w:val="（%1）"/>
      <w:lvlJc w:val="left"/>
      <w:pPr>
        <w:ind w:left="-10"/>
      </w:pPr>
      <w:rPr>
        <w:rFonts w:hint="eastAsia"/>
      </w:rPr>
    </w:lvl>
  </w:abstractNum>
  <w:abstractNum w:abstractNumId="1">
    <w:nsid w:val="9F90ADF5"/>
    <w:multiLevelType w:val="singleLevel"/>
    <w:tmpl w:val="9F90ADF5"/>
    <w:lvl w:ilvl="0" w:tentative="0">
      <w:start w:val="7"/>
      <w:numFmt w:val="chineseCounting"/>
      <w:suff w:val="nothing"/>
      <w:lvlText w:val="（%1）"/>
      <w:lvlJc w:val="left"/>
      <w:rPr>
        <w:rFonts w:hint="eastAsia"/>
      </w:rPr>
    </w:lvl>
  </w:abstractNum>
  <w:abstractNum w:abstractNumId="2">
    <w:nsid w:val="191CA71D"/>
    <w:multiLevelType w:val="singleLevel"/>
    <w:tmpl w:val="191CA71D"/>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110A6"/>
    <w:rsid w:val="00036C58"/>
    <w:rsid w:val="0004267D"/>
    <w:rsid w:val="00043C68"/>
    <w:rsid w:val="00043F2D"/>
    <w:rsid w:val="001110A6"/>
    <w:rsid w:val="00111B51"/>
    <w:rsid w:val="00182F62"/>
    <w:rsid w:val="00257248"/>
    <w:rsid w:val="002A607D"/>
    <w:rsid w:val="002B327D"/>
    <w:rsid w:val="002C1FF3"/>
    <w:rsid w:val="00375A2D"/>
    <w:rsid w:val="003A780B"/>
    <w:rsid w:val="00453549"/>
    <w:rsid w:val="004A6E9E"/>
    <w:rsid w:val="004B1E61"/>
    <w:rsid w:val="004C50D7"/>
    <w:rsid w:val="00594658"/>
    <w:rsid w:val="005967E6"/>
    <w:rsid w:val="005C3C40"/>
    <w:rsid w:val="00671E6A"/>
    <w:rsid w:val="006D461F"/>
    <w:rsid w:val="00812DB0"/>
    <w:rsid w:val="008A39F7"/>
    <w:rsid w:val="00986D8C"/>
    <w:rsid w:val="00992F49"/>
    <w:rsid w:val="009B2A66"/>
    <w:rsid w:val="00A00224"/>
    <w:rsid w:val="00A3794D"/>
    <w:rsid w:val="00A47393"/>
    <w:rsid w:val="00A63C3F"/>
    <w:rsid w:val="00B366F6"/>
    <w:rsid w:val="00B52189"/>
    <w:rsid w:val="00B84A6F"/>
    <w:rsid w:val="00C351BF"/>
    <w:rsid w:val="00C40D9A"/>
    <w:rsid w:val="00C77553"/>
    <w:rsid w:val="00CF01AD"/>
    <w:rsid w:val="00D00A2C"/>
    <w:rsid w:val="00DC448D"/>
    <w:rsid w:val="00DC6FFD"/>
    <w:rsid w:val="00EE5C41"/>
    <w:rsid w:val="00EF6AC1"/>
    <w:rsid w:val="00F064C5"/>
    <w:rsid w:val="00F66DA8"/>
    <w:rsid w:val="00F70992"/>
    <w:rsid w:val="00F84854"/>
    <w:rsid w:val="00FE19EB"/>
    <w:rsid w:val="02062907"/>
    <w:rsid w:val="02E56C3F"/>
    <w:rsid w:val="04363A46"/>
    <w:rsid w:val="04DB5EEB"/>
    <w:rsid w:val="07A74DD6"/>
    <w:rsid w:val="086E6A54"/>
    <w:rsid w:val="0A6E4610"/>
    <w:rsid w:val="0B5F73A3"/>
    <w:rsid w:val="0BFA1839"/>
    <w:rsid w:val="0C673809"/>
    <w:rsid w:val="0C70310D"/>
    <w:rsid w:val="0CCE47B7"/>
    <w:rsid w:val="0E0863A4"/>
    <w:rsid w:val="0F8108E3"/>
    <w:rsid w:val="0FEC765B"/>
    <w:rsid w:val="1085564A"/>
    <w:rsid w:val="128F1825"/>
    <w:rsid w:val="12DE450D"/>
    <w:rsid w:val="15BB56DF"/>
    <w:rsid w:val="16D64D2E"/>
    <w:rsid w:val="16D715FC"/>
    <w:rsid w:val="18B75E91"/>
    <w:rsid w:val="195B434E"/>
    <w:rsid w:val="1ADE3080"/>
    <w:rsid w:val="1B266851"/>
    <w:rsid w:val="1CAE7D13"/>
    <w:rsid w:val="1FE9418F"/>
    <w:rsid w:val="201B1507"/>
    <w:rsid w:val="20A9257F"/>
    <w:rsid w:val="22DE054E"/>
    <w:rsid w:val="2314195C"/>
    <w:rsid w:val="240A19B2"/>
    <w:rsid w:val="255972DB"/>
    <w:rsid w:val="25F0521C"/>
    <w:rsid w:val="279235C9"/>
    <w:rsid w:val="285A56F5"/>
    <w:rsid w:val="28D3530D"/>
    <w:rsid w:val="298B380E"/>
    <w:rsid w:val="2A0C03BF"/>
    <w:rsid w:val="2C0B60B8"/>
    <w:rsid w:val="2D867A87"/>
    <w:rsid w:val="2F0E370B"/>
    <w:rsid w:val="30093BD3"/>
    <w:rsid w:val="301F2BC7"/>
    <w:rsid w:val="314B7CB5"/>
    <w:rsid w:val="31BF5ED5"/>
    <w:rsid w:val="33B827CF"/>
    <w:rsid w:val="34104C31"/>
    <w:rsid w:val="35D071C8"/>
    <w:rsid w:val="36B44B7C"/>
    <w:rsid w:val="391B7CE4"/>
    <w:rsid w:val="39912AFE"/>
    <w:rsid w:val="39DA57EB"/>
    <w:rsid w:val="3A892D67"/>
    <w:rsid w:val="3B6C4C85"/>
    <w:rsid w:val="3BA02BB6"/>
    <w:rsid w:val="3D7C6957"/>
    <w:rsid w:val="3DCD7E7E"/>
    <w:rsid w:val="3DFD5D0A"/>
    <w:rsid w:val="3E556F64"/>
    <w:rsid w:val="3ED40BBB"/>
    <w:rsid w:val="4ABD7421"/>
    <w:rsid w:val="4B4B460A"/>
    <w:rsid w:val="4E6E7CCE"/>
    <w:rsid w:val="4EDF3B8F"/>
    <w:rsid w:val="4EEB5A12"/>
    <w:rsid w:val="4F621DDD"/>
    <w:rsid w:val="4FFA1149"/>
    <w:rsid w:val="507131E6"/>
    <w:rsid w:val="508830B9"/>
    <w:rsid w:val="508A5ABA"/>
    <w:rsid w:val="53ED4C39"/>
    <w:rsid w:val="55FA15B0"/>
    <w:rsid w:val="55FD4ECF"/>
    <w:rsid w:val="5729712B"/>
    <w:rsid w:val="572C5CC0"/>
    <w:rsid w:val="59A01829"/>
    <w:rsid w:val="5A9625F0"/>
    <w:rsid w:val="5B0F3552"/>
    <w:rsid w:val="5D4F1671"/>
    <w:rsid w:val="5D922630"/>
    <w:rsid w:val="622C5A88"/>
    <w:rsid w:val="65671B18"/>
    <w:rsid w:val="668A4A0C"/>
    <w:rsid w:val="68503A25"/>
    <w:rsid w:val="6A941F90"/>
    <w:rsid w:val="6B4A77D1"/>
    <w:rsid w:val="6BFE7495"/>
    <w:rsid w:val="71A22F8F"/>
    <w:rsid w:val="71D851A9"/>
    <w:rsid w:val="72333B83"/>
    <w:rsid w:val="730E14F5"/>
    <w:rsid w:val="73F65F1D"/>
    <w:rsid w:val="74C66E3F"/>
    <w:rsid w:val="797A2EEA"/>
    <w:rsid w:val="7B5F0992"/>
    <w:rsid w:val="7ED96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0"/>
    <w:rPr>
      <w:b/>
    </w:rPr>
  </w:style>
  <w:style w:type="character" w:styleId="8">
    <w:name w:val="FollowedHyperlink"/>
    <w:basedOn w:val="6"/>
    <w:semiHidden/>
    <w:unhideWhenUsed/>
    <w:qFormat/>
    <w:uiPriority w:val="99"/>
    <w:rPr>
      <w:color w:val="800080" w:themeColor="followedHyperlink"/>
      <w:u w:val="single"/>
    </w:rPr>
  </w:style>
  <w:style w:type="character" w:styleId="9">
    <w:name w:val="Hyperlink"/>
    <w:basedOn w:val="6"/>
    <w:unhideWhenUsed/>
    <w:qFormat/>
    <w:uiPriority w:val="99"/>
    <w:rPr>
      <w:color w:val="0000FF" w:themeColor="hyperlink"/>
      <w:u w:val="single"/>
    </w:rPr>
  </w:style>
  <w:style w:type="character" w:customStyle="1" w:styleId="10">
    <w:name w:val="页眉 Char"/>
    <w:basedOn w:val="6"/>
    <w:link w:val="3"/>
    <w:semiHidden/>
    <w:qFormat/>
    <w:uiPriority w:val="99"/>
    <w:rPr>
      <w:rFonts w:asciiTheme="minorHAnsi" w:hAnsiTheme="minorHAnsi" w:eastAsiaTheme="minorEastAsia" w:cstheme="minorBidi"/>
      <w:kern w:val="2"/>
      <w:sz w:val="18"/>
      <w:szCs w:val="18"/>
    </w:rPr>
  </w:style>
  <w:style w:type="character" w:customStyle="1" w:styleId="11">
    <w:name w:val="页脚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136</Words>
  <Characters>781</Characters>
  <Lines>6</Lines>
  <Paragraphs>1</Paragraphs>
  <TotalTime>3</TotalTime>
  <ScaleCrop>false</ScaleCrop>
  <LinksUpToDate>false</LinksUpToDate>
  <CharactersWithSpaces>916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2018-09-09T23:51:00Z</dcterms:created>
  <dc:creator>ad</dc:creator>
  <cp:lastModifiedBy>Administrator</cp:lastModifiedBy>
  <cp:lastPrinted>2021-06-24T08:05:00Z</cp:lastPrinted>
  <dcterms:modified xsi:type="dcterms:W3CDTF">2021-06-24T08:58:38Z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3521FBFC94A44ABF970DBBCC844AB662</vt:lpwstr>
  </property>
</Properties>
</file>