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2023年龙溪镇塘田明德完全小学全民国家安全教育日活动策划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为做好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全校</w:t>
      </w:r>
      <w:r>
        <w:rPr>
          <w:rFonts w:hint="eastAsia" w:ascii="宋体" w:hAnsi="宋体" w:eastAsia="宋体" w:cs="宋体"/>
          <w:sz w:val="28"/>
          <w:szCs w:val="36"/>
        </w:rPr>
        <w:t>“4·15”全民国家安全教育日宣传教育活动，推进国家安全教育进学校、进课堂，增强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师生</w:t>
      </w:r>
      <w:r>
        <w:rPr>
          <w:rFonts w:hint="eastAsia" w:ascii="宋体" w:hAnsi="宋体" w:eastAsia="宋体" w:cs="宋体"/>
          <w:sz w:val="28"/>
          <w:szCs w:val="36"/>
        </w:rPr>
        <w:t>的国家安全意识，根据市教育局有关工作要求，结合我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36"/>
        </w:rPr>
        <w:t>实际，制定本方案。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36"/>
        </w:rPr>
        <w:t xml:space="preserve">活动目标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通过开展国家安全教育日宣传教育活动，使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师生</w:t>
      </w:r>
      <w:r>
        <w:rPr>
          <w:rFonts w:hint="eastAsia" w:ascii="宋体" w:hAnsi="宋体" w:eastAsia="宋体" w:cs="宋体"/>
          <w:sz w:val="28"/>
          <w:szCs w:val="36"/>
        </w:rPr>
        <w:t>普遍掌握国家安全知识、提升国家安全意识，营造全员自觉维护国家安全和社会安全的良好氛围，切实增强教体系统维护国家安全和社会稳定的能力。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活动主题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贯彻总体国家安全观，增强全民国家安全意识素养，夯实以新安全格局保障新发展格局的社会基础</w:t>
      </w:r>
      <w:r>
        <w:rPr>
          <w:rFonts w:hint="eastAsia" w:ascii="宋体" w:hAnsi="宋体" w:eastAsia="宋体" w:cs="宋体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36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36"/>
        </w:rPr>
        <w:t>年4月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36"/>
        </w:rPr>
        <w:t xml:space="preserve">活动内容与形式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6"/>
        </w:rPr>
        <w:t>组织开展国家安全教育活动。组织开展国家安全教育日宣传活动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通过班会、升旗仪式、专题讲座等形式，全方位、多角度推动国家安全教育进校园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6"/>
        </w:rPr>
        <w:t>国家安全纳入教育教学内容。发挥课堂教学主渠道作用，落实“将国家安全教育纳入国民教育体系”的要求，结合学生身心特点和认知能力，把安全教育贯穿于学校课堂教学的各个环节。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36"/>
        </w:rPr>
        <w:t>拓宽国家安全教育宣传方式。根据学校教育特点和学生生活实际，张贴标语，悬挂横幅以及室内外电子显示屏投放宣传标语，加强国家安全教育宣传。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36"/>
        </w:rPr>
        <w:t xml:space="preserve">活动要求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6"/>
        </w:rPr>
        <w:t>围绕主题，精心组织。高度重视国家安全教育，制定详实有效方案，通过多种形式加强对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师生</w:t>
      </w:r>
      <w:r>
        <w:rPr>
          <w:rFonts w:hint="eastAsia" w:ascii="宋体" w:hAnsi="宋体" w:eastAsia="宋体" w:cs="宋体"/>
          <w:sz w:val="28"/>
          <w:szCs w:val="36"/>
        </w:rPr>
        <w:t>的国家安全教育，确保宣传教育活动落到实处。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6"/>
        </w:rPr>
        <w:t>创新形式，注重实效。丰富教育形式，拓展教育载体，充实教育内容；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多</w:t>
      </w:r>
      <w:r>
        <w:rPr>
          <w:rFonts w:hint="eastAsia" w:ascii="宋体" w:hAnsi="宋体" w:eastAsia="宋体" w:cs="宋体"/>
          <w:sz w:val="28"/>
          <w:szCs w:val="36"/>
        </w:rPr>
        <w:t>开展普法教育和安全教育，切实提高师生的法律意识和安全意识。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36"/>
        </w:rPr>
        <w:t>加强宣传，及时总结。加大对活动的宣传报道力度，并做好活动总结。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D66DD"/>
    <w:multiLevelType w:val="singleLevel"/>
    <w:tmpl w:val="793D66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2Y1MGIzNzE4ZjU3Y2JkNzJmZjRiYjExNzczMzAifQ=="/>
  </w:docVars>
  <w:rsids>
    <w:rsidRoot w:val="00000000"/>
    <w:rsid w:val="0AD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2023-04-14T02:38:58Z</dcterms:created>
  <dc:creator>admin</dc:creator>
  <cp:lastModifiedBy>admin</cp:lastModifiedBy>
  <dcterms:modified xsi:type="dcterms:W3CDTF">2023-04-14T02:48:52Z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977CE07E26674D84B361AA7284592DAE_12</vt:lpwstr>
  </property>
</Properties>
</file>